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C8C1F" w14:textId="5CD47A14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>Заведующему</w:t>
      </w:r>
    </w:p>
    <w:p w14:paraId="59A877DF" w14:textId="0C831E35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</w:t>
      </w:r>
      <w:r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____________________________________________</w:t>
      </w:r>
    </w:p>
    <w:p w14:paraId="2F0B9488" w14:textId="55E030F2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(наименование образовательной организации,</w:t>
      </w:r>
    </w:p>
    <w:p w14:paraId="4CD00ADC" w14:textId="16FB5AFA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уполномоченного органа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местного самоуправления,</w:t>
      </w:r>
    </w:p>
    <w:p w14:paraId="643D82D2" w14:textId="7AE8A084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структурного подразделения КГБУ "МФЦ")</w:t>
      </w:r>
    </w:p>
    <w:p w14:paraId="26D09785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____________________________________________</w:t>
      </w:r>
    </w:p>
    <w:p w14:paraId="2B518C01" w14:textId="13A0DC79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(фамилия, имя, отчество</w:t>
      </w:r>
    </w:p>
    <w:p w14:paraId="7274CF29" w14:textId="14EBE4DC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(последнее при наличии) родителя</w:t>
      </w:r>
    </w:p>
    <w:p w14:paraId="063C5F12" w14:textId="2C02A75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(законного представителя) (ребенка)</w:t>
      </w:r>
    </w:p>
    <w:p w14:paraId="5517DCBA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____________________________________________</w:t>
      </w:r>
    </w:p>
    <w:p w14:paraId="4FCC4C1D" w14:textId="13867E9C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(адрес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родителя(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законного представителя)</w:t>
      </w:r>
    </w:p>
    <w:p w14:paraId="15829EF3" w14:textId="3A182A14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(ребенка)</w:t>
      </w:r>
    </w:p>
    <w:p w14:paraId="4F18876D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7B102E72" w14:textId="1D2A9778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b/>
          <w:bCs/>
          <w:color w:val="26282F"/>
          <w:kern w:val="0"/>
          <w:lang w:eastAsia="ru-RU"/>
          <w14:ligatures w14:val="none"/>
        </w:rPr>
        <w:t>Заявление</w:t>
      </w:r>
    </w:p>
    <w:p w14:paraId="36D2C10D" w14:textId="0601A3A0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b/>
          <w:bCs/>
          <w:color w:val="26282F"/>
          <w:kern w:val="0"/>
          <w:lang w:eastAsia="ru-RU"/>
          <w14:ligatures w14:val="none"/>
        </w:rPr>
        <w:t>о предоставлении компенсации родителям</w:t>
      </w:r>
    </w:p>
    <w:p w14:paraId="4E44F074" w14:textId="07EEDA1D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b/>
          <w:bCs/>
          <w:color w:val="26282F"/>
          <w:kern w:val="0"/>
          <w:lang w:eastAsia="ru-RU"/>
          <w14:ligatures w14:val="none"/>
        </w:rPr>
        <w:t>(законным представителям) детей,</w:t>
      </w:r>
    </w:p>
    <w:p w14:paraId="45C97F16" w14:textId="71324BB8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b/>
          <w:bCs/>
          <w:color w:val="26282F"/>
          <w:kern w:val="0"/>
          <w:lang w:eastAsia="ru-RU"/>
          <w14:ligatures w14:val="none"/>
        </w:rPr>
        <w:t>посещающих образовательные организации,</w:t>
      </w:r>
    </w:p>
    <w:p w14:paraId="5E1D4CE0" w14:textId="318FD319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b/>
          <w:bCs/>
          <w:color w:val="26282F"/>
          <w:kern w:val="0"/>
          <w:lang w:eastAsia="ru-RU"/>
          <w14:ligatures w14:val="none"/>
        </w:rPr>
        <w:t>реализующие образовательную программу дошкольного образования</w:t>
      </w:r>
    </w:p>
    <w:p w14:paraId="251B1E12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789F5BB9" w14:textId="25E61206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0" w:name="sub_101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1. В соответствии со </w:t>
      </w:r>
      <w:hyperlink r:id="rId4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статьей 65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Федерального  закона  от  29.12.2012</w:t>
      </w:r>
      <w:bookmarkEnd w:id="0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N 273-ФЗ "Об образовании  в  Российской  Федерации",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статьей  15  Закона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Красноярского края от 26.06.2014 N 6-2519 "Об образовании в  Красноярском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крае"  прошу  предоставить  мне  компенсацию  на   ребенка,   посещающего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образовательную  организацию,   реализующую   образовательную   программу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дошкольного      образования        (далее        -        компенсация),</w:t>
      </w:r>
    </w:p>
    <w:p w14:paraId="148EC378" w14:textId="2BD85949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val="en-US"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______________________________________________________________________</w:t>
      </w:r>
    </w:p>
    <w:p w14:paraId="43ED7E6D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(фамилия, имя, отчество (последнее при наличии) ребенка)</w:t>
      </w:r>
    </w:p>
    <w:p w14:paraId="083962F5" w14:textId="044FBD7A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в размере 20 (50, 70) процентов установленного среднего размера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родительской платы, взимаемой с родителей (законных представителей) за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присмотр и уход за детьми, посещающими государственные и муниципальные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образовательные организации, реализующие образовательную программу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дошкольного образования, находящиеся на территории Красноярского края.</w:t>
      </w:r>
    </w:p>
    <w:p w14:paraId="422B34DF" w14:textId="5F4F07A1" w:rsid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" w:name="sub_102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2. Компенсацию прошу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перечислить  (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нужное  отметить  знаком   "V" с</w:t>
      </w:r>
      <w:bookmarkEnd w:id="1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>
        <w:rPr>
          <w:rFonts w:ascii="Courier New" w:eastAsia="Times New Roman" w:hAnsi="Courier New" w:cs="Courier New"/>
          <w:kern w:val="0"/>
          <w:lang w:eastAsia="ru-RU"/>
          <w14:ligatures w14:val="none"/>
        </w:rPr>
        <w:t>у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казанием реквизитов</w:t>
      </w:r>
      <w:r>
        <w:rPr>
          <w:rFonts w:ascii="Courier New" w:eastAsia="Times New Roman" w:hAnsi="Courier New" w:cs="Courier New"/>
          <w:kern w:val="0"/>
          <w:lang w:eastAsia="ru-RU"/>
          <w14:ligatures w14:val="none"/>
        </w:rPr>
        <w:t>)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:</w:t>
      </w:r>
    </w:p>
    <w:p w14:paraId="5412096D" w14:textId="77777777" w:rsidR="00333012" w:rsidRPr="00CE713A" w:rsidRDefault="00333012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sz w:val="14"/>
          <w:szCs w:val="14"/>
          <w:lang w:eastAsia="ru-RU"/>
          <w14:ligatures w14:val="non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4030"/>
        <w:gridCol w:w="4708"/>
      </w:tblGrid>
      <w:tr w:rsidR="00CE713A" w:rsidRPr="00CE713A" w14:paraId="45B17324" w14:textId="77777777" w:rsidTr="00CE713A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8E4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2932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через отделение почтовой связи: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F816A5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</w:t>
            </w:r>
          </w:p>
          <w:p w14:paraId="24896341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(номер и адрес отделения почтовой связи)</w:t>
            </w:r>
          </w:p>
        </w:tc>
      </w:tr>
      <w:tr w:rsidR="00CE713A" w:rsidRPr="00CE713A" w14:paraId="36F19AE6" w14:textId="77777777" w:rsidTr="00CE713A">
        <w:tblPrEx>
          <w:tblCellMar>
            <w:top w:w="0" w:type="dxa"/>
            <w:bottom w:w="0" w:type="dxa"/>
          </w:tblCellMar>
        </w:tblPrEx>
        <w:tc>
          <w:tcPr>
            <w:tcW w:w="5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8F4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B344C5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на счет, открытый в российской кредитной организации: ___________________</w:t>
            </w:r>
          </w:p>
          <w:p w14:paraId="51620205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__________________________________________________________________________</w:t>
            </w:r>
          </w:p>
          <w:p w14:paraId="37F46C75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(наименование российской кредитной организации и реквизиты счета)</w:t>
            </w:r>
          </w:p>
        </w:tc>
      </w:tr>
    </w:tbl>
    <w:p w14:paraId="6DD02D96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75E691F9" w14:textId="13F69A0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2" w:name="sub_103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3. Уведомление о принятом решении об отказе в приеме к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рассмотрению</w:t>
      </w:r>
      <w:bookmarkEnd w:id="2"/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заявления  с  приложенными  к  нему  документами  в  случае  несоблюдения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установленных условий признания подлинности простой  </w:t>
      </w:r>
      <w:hyperlink r:id="rId5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электронной  подписи</w:t>
        </w:r>
      </w:hyperlink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или действительности усиленной </w:t>
      </w:r>
      <w:hyperlink r:id="rId6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квалифицированной электронной  подписи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,  с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использованием которой подписаны заявление и  (или)  приложенные  к  нему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документы, прошу  направить  (нужное  отметить  знаком  "V"  с  указанием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реквизитов)</w:t>
      </w:r>
      <w:hyperlink w:anchor="sub_21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1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:</w:t>
      </w:r>
    </w:p>
    <w:p w14:paraId="297AE7EF" w14:textId="45A5D2A2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lastRenderedPageBreak/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3EABA8FE" wp14:editId="647BC79E">
            <wp:extent cx="104775" cy="161925"/>
            <wp:effectExtent l="0" t="0" r="9525" b="9525"/>
            <wp:docPr id="186373726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направить по адресу электронной почты ________________________;</w:t>
      </w:r>
    </w:p>
    <w:p w14:paraId="6B2073A5" w14:textId="64C4BC1A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             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(адрес электронной почты)</w:t>
      </w:r>
    </w:p>
    <w:p w14:paraId="6BDEC6FD" w14:textId="1074028B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5A7EF316" wp14:editId="38126476">
            <wp:extent cx="104775" cy="161925"/>
            <wp:effectExtent l="0" t="0" r="9525" b="9525"/>
            <wp:docPr id="149081387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в личный  кабинет  в  </w:t>
      </w:r>
      <w:hyperlink r:id="rId9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федеральной  государственной  информационной</w:t>
        </w:r>
      </w:hyperlink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r:id="rId10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системе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"Единый портал государственных и муниципальных услуг (функций)";</w:t>
      </w:r>
    </w:p>
    <w:p w14:paraId="6B27F31C" w14:textId="4E26D47E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53407286" wp14:editId="428EA8AC">
            <wp:extent cx="104775" cy="161925"/>
            <wp:effectExtent l="0" t="0" r="9525" b="9525"/>
            <wp:docPr id="7835853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в личный кабинет   на   </w:t>
      </w:r>
      <w:hyperlink r:id="rId11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краевом   портале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государственных и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муниципальных услуг;</w:t>
      </w:r>
    </w:p>
    <w:p w14:paraId="76A6739A" w14:textId="5E719338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6A766F38" wp14:editId="2B4B1CB3">
            <wp:extent cx="104775" cy="161925"/>
            <wp:effectExtent l="0" t="0" r="9525" b="9525"/>
            <wp:docPr id="21730476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КГБУ "МФЦ"__________________________________________________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>__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.</w:t>
      </w:r>
    </w:p>
    <w:p w14:paraId="6AADD3A7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  (указать адрес)</w:t>
      </w:r>
    </w:p>
    <w:p w14:paraId="1EFC2E84" w14:textId="4E133F91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3" w:name="sub_104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4. Уведомление о принятом решении о назначении выплаты (об отказе в</w:t>
      </w:r>
      <w:bookmarkEnd w:id="3"/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назначении выплаты) и о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выплате(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об  отказе  в  выплате) компенсации,</w:t>
      </w:r>
    </w:p>
    <w:p w14:paraId="1FA8B207" w14:textId="1F6F9049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решении  о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продолжении   выплаты   компенсации     (прекращении выплаты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компенсации)</w:t>
      </w:r>
      <w:hyperlink w:anchor="sub_22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2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прошу (нужное отметить знаком "V" с указанием реквизитов):</w:t>
      </w:r>
    </w:p>
    <w:p w14:paraId="25C273E9" w14:textId="7BA850F3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5C95B0CD" wp14:editId="52C21674">
            <wp:extent cx="104775" cy="161925"/>
            <wp:effectExtent l="0" t="0" r="9525" b="9525"/>
            <wp:docPr id="154737875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направить по почтовому адресу: ______________________________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>_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;</w:t>
      </w:r>
    </w:p>
    <w:p w14:paraId="2FE5826B" w14:textId="66726426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75AC932B" wp14:editId="72228C07">
            <wp:extent cx="104775" cy="161925"/>
            <wp:effectExtent l="0" t="0" r="9525" b="9525"/>
            <wp:docPr id="127252400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направить по адресу электронной почты ________________________;</w:t>
      </w:r>
    </w:p>
    <w:p w14:paraId="12C9155F" w14:textId="4D78FAEB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               (адрес электронной почты)</w:t>
      </w:r>
    </w:p>
    <w:p w14:paraId="52C3EC7D" w14:textId="584B3D5E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7896CBA2" wp14:editId="06962329">
            <wp:extent cx="104775" cy="161925"/>
            <wp:effectExtent l="0" t="0" r="9525" b="9525"/>
            <wp:docPr id="49193377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в личный  кабинет  в  </w:t>
      </w:r>
      <w:hyperlink r:id="rId13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федеральной  государственной  информационной</w:t>
        </w:r>
      </w:hyperlink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r:id="rId14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системе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"Единый портал государственных и муниципальных услуг (функций)";</w:t>
      </w:r>
    </w:p>
    <w:p w14:paraId="593F871F" w14:textId="597E129F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4C0EFF29" wp14:editId="57C4872D">
            <wp:extent cx="104775" cy="161925"/>
            <wp:effectExtent l="0" t="0" r="9525" b="9525"/>
            <wp:docPr id="20177298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в  личный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кабинет   на   </w:t>
      </w:r>
      <w:hyperlink r:id="rId15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краевом   портале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государственных и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муниципальных услуг;</w:t>
      </w:r>
    </w:p>
    <w:p w14:paraId="752F94AA" w14:textId="797643FC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r w:rsidRPr="00CE713A">
        <w:rPr>
          <w:rFonts w:ascii="Courier New" w:eastAsia="Times New Roman" w:hAnsi="Courier New" w:cs="Courier New"/>
          <w:noProof/>
          <w:kern w:val="0"/>
          <w:lang w:eastAsia="ru-RU"/>
          <w14:ligatures w14:val="none"/>
        </w:rPr>
        <w:drawing>
          <wp:inline distT="0" distB="0" distL="0" distR="0" wp14:anchorId="765FA4BA" wp14:editId="10DAF6B3">
            <wp:extent cx="104775" cy="161925"/>
            <wp:effectExtent l="0" t="0" r="9525" b="9525"/>
            <wp:docPr id="852287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КГБУ "МФЦ"_______________________________________________________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>_________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.</w:t>
      </w:r>
    </w:p>
    <w:p w14:paraId="3D6726E2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  (указать адрес)</w:t>
      </w:r>
    </w:p>
    <w:p w14:paraId="394B7FF2" w14:textId="491B0F23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4" w:name="sub_105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5. Сведения о составе семьи</w:t>
      </w:r>
      <w:r w:rsidR="00333012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23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3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:</w:t>
      </w:r>
    </w:p>
    <w:bookmarkEnd w:id="4"/>
    <w:p w14:paraId="20784A92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72"/>
        <w:gridCol w:w="959"/>
        <w:gridCol w:w="1276"/>
        <w:gridCol w:w="992"/>
        <w:gridCol w:w="1559"/>
        <w:gridCol w:w="1418"/>
      </w:tblGrid>
      <w:tr w:rsidR="00CE713A" w:rsidRPr="00CE713A" w14:paraId="18375736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8CD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N п/п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1117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(последнее при наличии) члена семьи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1F0" w14:textId="7356F275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Степень родства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899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Дата и место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06C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Гражданство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7F66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Место жительства (место пребывания)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516909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Место работы (место обучения)</w:t>
            </w:r>
          </w:p>
        </w:tc>
      </w:tr>
      <w:tr w:rsidR="00CE713A" w:rsidRPr="00CE713A" w14:paraId="3C920876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7D66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702B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1B7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6922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40E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120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EF09F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E713A" w:rsidRPr="00CE713A" w14:paraId="03EC3390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4B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61E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7D7C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B6B2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8A6E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678A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650134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E713A" w:rsidRPr="00CE713A" w14:paraId="0F4192AA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BE9B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08FE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B31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69C0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FEA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4A3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D389C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E713A" w:rsidRPr="00CE713A" w14:paraId="646CEB25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3D00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2082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1090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F89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11D7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1B21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F996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E713A" w:rsidRPr="00CE713A" w14:paraId="6FF374F0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568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EDE3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05C4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040B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2404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7769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02B556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9DA0D14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0C9370BF" w14:textId="0C129F7C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5" w:name="sub_106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6. Сведения о доходах, указанных в </w:t>
      </w:r>
      <w:hyperlink w:anchor="sub_1303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абзацах  третьем  шестнадцатом</w:t>
        </w:r>
      </w:hyperlink>
      <w:bookmarkEnd w:id="5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1303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пункта 3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Порядка обращения за получением компенсации родителям  (законным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представителям)   детей,    посещающих    образовательные    организации,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реализующие образовательную программу дошкольного образования, и  порядка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ее    предоставления, утвержденных    </w:t>
      </w:r>
      <w:hyperlink w:anchor="sub_0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постановлением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Правительства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Красноярского края от 25.11.2014 N 561-п, полученных Получателем (членами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его семьи) за три последних  календарных  месяца,  предшествующих  месяцу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подачи заявления:</w:t>
      </w:r>
    </w:p>
    <w:p w14:paraId="0F590603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14"/>
          <w:szCs w:val="14"/>
          <w:lang w:eastAsia="ru-RU"/>
          <w14:ligatures w14:val="non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8"/>
        <w:gridCol w:w="3575"/>
      </w:tblGrid>
      <w:tr w:rsidR="00CE713A" w:rsidRPr="00CE713A" w14:paraId="6FD31A6E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6486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Вид дохода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554CE" w14:textId="016FDE68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 xml:space="preserve">Величина </w:t>
            </w:r>
            <w:proofErr w:type="gramStart"/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дохода</w:t>
            </w:r>
            <w:r w:rsidR="00333012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 xml:space="preserve"> (</w:t>
            </w:r>
            <w:proofErr w:type="gramEnd"/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руб.)</w:t>
            </w:r>
          </w:p>
        </w:tc>
      </w:tr>
      <w:tr w:rsidR="00CE713A" w:rsidRPr="00CE713A" w14:paraId="4813462F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E5A0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AE1BF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CE713A" w:rsidRPr="00CE713A" w14:paraId="693755EC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5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6533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CF0D1F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0AE81BB9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0C6EBEB4" w14:textId="5790C7B1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6" w:name="sub_107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7. Информация о наличии у Получателя индивидуального лицевого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счета</w:t>
      </w:r>
      <w:bookmarkEnd w:id="6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(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нужное отметить знаком "V" с указанием реквизитов):</w:t>
      </w:r>
    </w:p>
    <w:p w14:paraId="0F96B6FE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676"/>
      </w:tblGrid>
      <w:tr w:rsidR="00CE713A" w:rsidRPr="00CE713A" w14:paraId="03A1ED3D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936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F7A32A" w14:textId="6EC67742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в отношении Получателя открыт индивидуальный лицевой счет со следующим</w:t>
            </w:r>
            <w:r w:rsidR="00333012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 xml:space="preserve"> </w:t>
            </w:r>
            <w:proofErr w:type="gramStart"/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номером:_</w:t>
            </w:r>
            <w:proofErr w:type="gramEnd"/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______________________________________</w:t>
            </w:r>
          </w:p>
          <w:p w14:paraId="6A3B6516" w14:textId="77777777" w:rsidR="00CE713A" w:rsidRPr="00CE713A" w:rsidRDefault="00CE713A" w:rsidP="00333012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(указать страховой номер индивидуального лицевого счета)</w:t>
            </w:r>
          </w:p>
        </w:tc>
      </w:tr>
      <w:tr w:rsidR="00CE713A" w:rsidRPr="00CE713A" w14:paraId="3FDD8263" w14:textId="77777777" w:rsidTr="00333012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F461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  <w:tc>
          <w:tcPr>
            <w:tcW w:w="8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AA286B" w14:textId="77777777" w:rsidR="00CE713A" w:rsidRPr="00CE713A" w:rsidRDefault="00CE713A" w:rsidP="00CE713A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both"/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</w:pPr>
            <w:r w:rsidRPr="00CE713A">
              <w:rPr>
                <w:rFonts w:ascii="Arial" w:eastAsia="Times New Roman" w:hAnsi="Arial" w:cs="Arial"/>
                <w:kern w:val="0"/>
                <w:sz w:val="26"/>
                <w:szCs w:val="26"/>
                <w:lang w:eastAsia="ru-RU"/>
                <w14:ligatures w14:val="none"/>
              </w:rPr>
              <w:t>в отношении Получателя не открыт индивидуальный лицевой счет</w:t>
            </w:r>
          </w:p>
        </w:tc>
      </w:tr>
    </w:tbl>
    <w:p w14:paraId="2FDFF0EC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3D2A6939" w14:textId="5D049E2E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7" w:name="sub_108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8. К заявлению прилагаю следующие документы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26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6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:</w:t>
      </w:r>
    </w:p>
    <w:bookmarkEnd w:id="7"/>
    <w:p w14:paraId="1F13813B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1) ________________________________________________________________;</w:t>
      </w:r>
    </w:p>
    <w:p w14:paraId="4A517FE3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2) ________________________________________________________________;</w:t>
      </w:r>
    </w:p>
    <w:p w14:paraId="33A3FDEF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3) ________________________________________________________________;</w:t>
      </w:r>
    </w:p>
    <w:p w14:paraId="355184D4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4) ________________________________________________________________;</w:t>
      </w:r>
    </w:p>
    <w:p w14:paraId="13618C0A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5) ________________________________________________________________;</w:t>
      </w:r>
    </w:p>
    <w:p w14:paraId="20461900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6) ________________________________________________________________;</w:t>
      </w:r>
    </w:p>
    <w:p w14:paraId="3C39E5C6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7) ________________________________________________________________.</w:t>
      </w:r>
    </w:p>
    <w:p w14:paraId="1430AF6E" w14:textId="77777777" w:rsidR="00CE713A" w:rsidRPr="00CE713A" w:rsidRDefault="00CE713A" w:rsidP="00CE713A">
      <w:pPr>
        <w:widowControl w:val="0"/>
        <w:autoSpaceDE w:val="0"/>
        <w:autoSpaceDN w:val="0"/>
        <w:adjustRightInd w:val="0"/>
        <w:spacing w:after="0"/>
        <w:ind w:firstLine="0"/>
        <w:jc w:val="left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8" w:name="sub_109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9. Я, _____________________________________________________________,</w:t>
      </w:r>
    </w:p>
    <w:bookmarkEnd w:id="8"/>
    <w:p w14:paraId="2AC6C1EA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(фамилия, имя, отчество (последнее при наличии)</w:t>
      </w:r>
    </w:p>
    <w:p w14:paraId="5C6E388D" w14:textId="6028B25C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руководствуясь </w:t>
      </w:r>
      <w:hyperlink r:id="rId16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статьей 9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Федерального закона от 27.07.2006  N 152-ФЗ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"О персональных данных", выражаю свое согласие на обработку  персональных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данных,  указанных   в   настоящем   заявлении,   а   также   документах,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представленных с настоящим заявлением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27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7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.</w:t>
      </w:r>
    </w:p>
    <w:p w14:paraId="0B7C625A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3DD5C41A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"__" ____________ 20__ года ___________/_________________________</w:t>
      </w:r>
    </w:p>
    <w:p w14:paraId="4CD0F622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                       (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подпись)   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(расшифровка)</w:t>
      </w:r>
    </w:p>
    <w:p w14:paraId="386B2E09" w14:textId="4C085D7B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</w:p>
    <w:p w14:paraId="4A4D4451" w14:textId="10B883EF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9" w:name="sub_21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1 </w:t>
      </w:r>
      <w:hyperlink r:id="rId17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 3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заявления заполняется в случае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представления  заявления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и</w:t>
      </w:r>
      <w:bookmarkEnd w:id="9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документов в электронной форме.</w:t>
      </w:r>
    </w:p>
    <w:p w14:paraId="1C1EDB4C" w14:textId="4E6D954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0" w:name="sub_22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2 В соответствии  с  </w:t>
      </w:r>
      <w:hyperlink w:anchor="sub_125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пунктом  25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Порядка  обращения  за  получением</w:t>
      </w:r>
      <w:bookmarkEnd w:id="10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компенсации  родителям  (законным   представителям)   детей,   посещающих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образовательные  организации,   реализующие   образовательную   программу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дошкольного  образования,  и  порядка  ее  предоставления,   утвержденных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0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Постановлением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Правительства Красноярского  края  от  25.11.2014  N 561-п(далее - Порядок).</w:t>
      </w:r>
    </w:p>
    <w:p w14:paraId="66CFA63C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1" w:name="sub_23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3 С учетом положений </w:t>
      </w:r>
      <w:hyperlink w:anchor="sub_110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пунктов 10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, </w:t>
      </w:r>
      <w:hyperlink w:anchor="sub_111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11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Порядка.</w:t>
      </w:r>
    </w:p>
    <w:p w14:paraId="06AF6F67" w14:textId="46B1F02B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2" w:name="sub_24"/>
      <w:bookmarkEnd w:id="11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4  Указывается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сам  родитель   (законный     представитель), супруг</w:t>
      </w:r>
      <w:bookmarkEnd w:id="12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(супруга) родителя (законного представителя), его (их) несовершеннолетние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дети,  включая  пасынков,  падчериц,  находящихся  под  опекой    и (или)попечительством, в том числе по договору о приемной семье.</w:t>
      </w:r>
    </w:p>
    <w:p w14:paraId="0458F110" w14:textId="0A419E96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3" w:name="sub_25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5 Доход семьи, получаемый в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иностранной  валюте</w:t>
      </w:r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,   пересчитывается в</w:t>
      </w:r>
      <w:bookmarkEnd w:id="13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рубли по курсу Центрального  банка  России  на  день  получения  денежных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средств.</w:t>
      </w:r>
    </w:p>
    <w:p w14:paraId="0D49165F" w14:textId="7912178F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4" w:name="sub_26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6 Перечень представляемых вместе с заявлением </w:t>
      </w:r>
      <w:proofErr w:type="gramStart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>документов  установлен</w:t>
      </w:r>
      <w:bookmarkEnd w:id="14"/>
      <w:proofErr w:type="gramEnd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hyperlink w:anchor="sub_31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пунктом 3.1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Порядка.</w:t>
      </w:r>
    </w:p>
    <w:p w14:paraId="4377392A" w14:textId="2268D956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0"/>
        <w:jc w:val="both"/>
        <w:rPr>
          <w:rFonts w:ascii="Courier New" w:eastAsia="Times New Roman" w:hAnsi="Courier New" w:cs="Courier New"/>
          <w:kern w:val="0"/>
          <w:lang w:eastAsia="ru-RU"/>
          <w14:ligatures w14:val="none"/>
        </w:rPr>
      </w:pPr>
      <w:bookmarkStart w:id="15" w:name="sub_27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    7 В заявление также включается согласие  на  обработку  персональных</w:t>
      </w:r>
      <w:bookmarkEnd w:id="15"/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</w:t>
      </w:r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данных членов семьи, сведения о которых указаны в </w:t>
      </w:r>
      <w:hyperlink r:id="rId18" w:history="1">
        <w:r w:rsidRPr="00CE713A">
          <w:rPr>
            <w:rFonts w:ascii="Courier New" w:eastAsia="Times New Roman" w:hAnsi="Courier New" w:cs="Courier New"/>
            <w:color w:val="106BBE"/>
            <w:kern w:val="0"/>
            <w:lang w:eastAsia="ru-RU"/>
            <w14:ligatures w14:val="none"/>
          </w:rPr>
          <w:t>пункте 5</w:t>
        </w:r>
      </w:hyperlink>
      <w:r w:rsidRPr="00CE713A">
        <w:rPr>
          <w:rFonts w:ascii="Courier New" w:eastAsia="Times New Roman" w:hAnsi="Courier New" w:cs="Courier New"/>
          <w:kern w:val="0"/>
          <w:lang w:eastAsia="ru-RU"/>
          <w14:ligatures w14:val="none"/>
        </w:rPr>
        <w:t xml:space="preserve"> заявления.</w:t>
      </w:r>
    </w:p>
    <w:p w14:paraId="4FD8E257" w14:textId="77777777" w:rsidR="00CE713A" w:rsidRPr="00CE713A" w:rsidRDefault="00CE713A" w:rsidP="00333012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eastAsia="Times New Roman" w:hAnsi="Arial" w:cs="Arial"/>
          <w:kern w:val="0"/>
          <w:sz w:val="26"/>
          <w:szCs w:val="26"/>
          <w:lang w:eastAsia="ru-RU"/>
          <w14:ligatures w14:val="none"/>
        </w:rPr>
      </w:pPr>
    </w:p>
    <w:p w14:paraId="218ADB9B" w14:textId="77777777" w:rsidR="00354B94" w:rsidRDefault="00354B94"/>
    <w:sectPr w:rsidR="0035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00"/>
    <w:rsid w:val="00160F00"/>
    <w:rsid w:val="00333012"/>
    <w:rsid w:val="00354B94"/>
    <w:rsid w:val="009E5E03"/>
    <w:rsid w:val="00C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A3449"/>
  <w15:chartTrackingRefBased/>
  <w15:docId w15:val="{074699C4-5DD8-4496-9410-6417814C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/>
        <w:ind w:firstLine="709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internet.garant.ru/document/redirect/18583146/120" TargetMode="External"/><Relationship Id="rId18" Type="http://schemas.openxmlformats.org/officeDocument/2006/relationships/hyperlink" Target="https://internet.garant.ru/document/redirect/29900892/105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hyperlink" Target="https://internet.garant.ru/document/redirect/29900892/1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12148567/9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84522/54" TargetMode="External"/><Relationship Id="rId11" Type="http://schemas.openxmlformats.org/officeDocument/2006/relationships/hyperlink" Target="https://internet.garant.ru/document/redirect/18583146/583" TargetMode="External"/><Relationship Id="rId5" Type="http://schemas.openxmlformats.org/officeDocument/2006/relationships/hyperlink" Target="https://internet.garant.ru/document/redirect/12184522/21" TargetMode="External"/><Relationship Id="rId15" Type="http://schemas.openxmlformats.org/officeDocument/2006/relationships/hyperlink" Target="https://internet.garant.ru/document/redirect/18583146/583" TargetMode="External"/><Relationship Id="rId10" Type="http://schemas.openxmlformats.org/officeDocument/2006/relationships/hyperlink" Target="https://internet.garant.ru/document/redirect/18583146/120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internet.garant.ru/document/redirect/70291362/65" TargetMode="External"/><Relationship Id="rId9" Type="http://schemas.openxmlformats.org/officeDocument/2006/relationships/hyperlink" Target="https://internet.garant.ru/document/redirect/18583146/120" TargetMode="External"/><Relationship Id="rId14" Type="http://schemas.openxmlformats.org/officeDocument/2006/relationships/hyperlink" Target="https://internet.garant.ru/document/redirect/18583146/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Николаева</dc:creator>
  <cp:keywords/>
  <dc:description/>
  <cp:lastModifiedBy>Анастасия Николаева</cp:lastModifiedBy>
  <cp:revision>2</cp:revision>
  <dcterms:created xsi:type="dcterms:W3CDTF">2024-09-09T02:27:00Z</dcterms:created>
  <dcterms:modified xsi:type="dcterms:W3CDTF">2024-09-09T02:47:00Z</dcterms:modified>
</cp:coreProperties>
</file>