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28DD" w14:textId="32574F32" w:rsidR="00B40740" w:rsidRDefault="002D70E7" w:rsidP="007C7EFE">
      <w:pPr>
        <w:tabs>
          <w:tab w:val="left" w:pos="16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</w:t>
      </w:r>
      <w:r w:rsidR="007C7EFE" w:rsidRPr="007C7EFE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коррекционно-развивающей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</w:p>
    <w:p w14:paraId="45D7A2B2" w14:textId="7C8952CA" w:rsidR="007C7EFE" w:rsidRDefault="007C7EFE" w:rsidP="007C7EFE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39FE34" w14:textId="161494E6" w:rsidR="007C7EFE" w:rsidRDefault="007C7EFE" w:rsidP="007C7EFE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Федерального Закона от 24.06.1999г. № 120-ФЗ «Об основах системы профилактики безнадзорности и правонарушений несовершеннолетних» одной из важнейших задач ДОУ является выявление семей, находящихся в социально-опасном положении, оказание им помощи в воспитании детей.</w:t>
      </w:r>
    </w:p>
    <w:p w14:paraId="352FEACF" w14:textId="7B8C7223" w:rsidR="007C7EFE" w:rsidRDefault="007C7EFE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«Семья, находящаяся в социально-опасном положении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5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появился относительно недавно, поэтому в большинстве источников вместо него употребляется другой термин «неблагополучная семья». </w:t>
      </w:r>
    </w:p>
    <w:p w14:paraId="73F4B508" w14:textId="2E168575" w:rsidR="007C7EFE" w:rsidRDefault="007C7EFE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характеристикой социально-неблагополучных семей является отсутствие должного </w:t>
      </w:r>
      <w:r w:rsidR="00155643">
        <w:rPr>
          <w:rFonts w:ascii="Times New Roman" w:hAnsi="Times New Roman" w:cs="Times New Roman"/>
          <w:sz w:val="28"/>
          <w:szCs w:val="28"/>
        </w:rPr>
        <w:t xml:space="preserve">внимания и любви к ребенку, заботы о нем. Неблагополучие в семье ведет к нарушению полноценного развития детей. </w:t>
      </w:r>
    </w:p>
    <w:p w14:paraId="310AB571" w14:textId="180199CA" w:rsidR="00155643" w:rsidRDefault="00155643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направлена на оказание психологической, коррекционно-развивающей помощи воспитанника</w:t>
      </w:r>
      <w:r w:rsidR="00453A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 семьи, находящейся в социально-опасном положении и имеющим нарушения в эмоционально-волевой, познавательной сферах. </w:t>
      </w:r>
    </w:p>
    <w:p w14:paraId="4CB7387F" w14:textId="662ACB9C" w:rsidR="00155643" w:rsidRPr="00453A00" w:rsidRDefault="00155643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гармонизации личности ребенка на основе развития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познавательной и коммуникативной сферы. </w:t>
      </w:r>
    </w:p>
    <w:p w14:paraId="12D201AE" w14:textId="6F671A29" w:rsidR="00155643" w:rsidRPr="00453A00" w:rsidRDefault="00155643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 xml:space="preserve">Общая продолжительность программы составляет 20 часов. Занятия проводятся 1 раз в неделю продолжительностью не более 30 минут. Программа проводится в течение 10 месяцев.  </w:t>
      </w:r>
    </w:p>
    <w:p w14:paraId="4493C66D" w14:textId="5E883299" w:rsidR="00905B83" w:rsidRDefault="00905B83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683150"/>
      <w:r w:rsidRPr="00453A00">
        <w:rPr>
          <w:rFonts w:ascii="Times New Roman" w:hAnsi="Times New Roman" w:cs="Times New Roman"/>
          <w:sz w:val="28"/>
          <w:szCs w:val="28"/>
        </w:rPr>
        <w:t xml:space="preserve">Программа включает целевой, содержательный и организационный разделы.  Целевой раздел программы включает пояснительную записку, цель и задачи, принципы и сроки реализации Программы, планируемые результаты.  </w:t>
      </w:r>
    </w:p>
    <w:p w14:paraId="2A09F073" w14:textId="77777777" w:rsidR="00453A00" w:rsidRPr="00453A00" w:rsidRDefault="00453A00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E3327E8" w14:textId="5A5A2F96" w:rsidR="00453A00" w:rsidRDefault="00905B83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 xml:space="preserve">В содержательном разделе </w:t>
      </w:r>
      <w:r w:rsidR="00453A00" w:rsidRPr="00453A00">
        <w:rPr>
          <w:rFonts w:ascii="Times New Roman" w:hAnsi="Times New Roman" w:cs="Times New Roman"/>
          <w:sz w:val="28"/>
          <w:szCs w:val="28"/>
        </w:rPr>
        <w:t>П</w:t>
      </w:r>
      <w:r w:rsidRPr="00453A00">
        <w:rPr>
          <w:rFonts w:ascii="Times New Roman" w:hAnsi="Times New Roman" w:cs="Times New Roman"/>
          <w:sz w:val="28"/>
          <w:szCs w:val="28"/>
        </w:rPr>
        <w:t xml:space="preserve">рограммы обозначены условия реализации, структура занятий и содержание коррекционно-развивающей работы. </w:t>
      </w:r>
    </w:p>
    <w:p w14:paraId="50E07617" w14:textId="77777777" w:rsidR="00453A00" w:rsidRPr="00453A00" w:rsidRDefault="00453A00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C1F2AD6" w14:textId="4E1F4013" w:rsidR="00453A00" w:rsidRDefault="00905B83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hAnsi="Times New Roman" w:cs="Times New Roman"/>
          <w:sz w:val="28"/>
          <w:szCs w:val="28"/>
        </w:rPr>
        <w:t>Организационный раздел содержит материаль</w:t>
      </w:r>
      <w:r w:rsidR="00453A00" w:rsidRPr="00453A00">
        <w:rPr>
          <w:rFonts w:ascii="Times New Roman" w:hAnsi="Times New Roman" w:cs="Times New Roman"/>
          <w:sz w:val="28"/>
          <w:szCs w:val="28"/>
        </w:rPr>
        <w:t xml:space="preserve">но-техническое и методическое обеспечение Программы. </w:t>
      </w:r>
    </w:p>
    <w:p w14:paraId="1FE9EC13" w14:textId="77777777" w:rsidR="00453A00" w:rsidRPr="00453A00" w:rsidRDefault="00453A00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F1A5054" w14:textId="33B3940C" w:rsidR="00905B83" w:rsidRPr="00453A00" w:rsidRDefault="00905B83" w:rsidP="00453A00">
      <w:pPr>
        <w:spacing w:after="0" w:line="276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во взаимодействии с семьями детей, строящемся на основе доверия, диалога, партнерства</w:t>
      </w:r>
      <w:r w:rsidR="00453A00" w:rsidRPr="0045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bookmarkEnd w:id="1"/>
    <w:p w14:paraId="61638C61" w14:textId="77777777" w:rsidR="00155643" w:rsidRPr="00453A00" w:rsidRDefault="00155643" w:rsidP="00453A00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5643" w:rsidRPr="004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A"/>
    <w:rsid w:val="00155643"/>
    <w:rsid w:val="002D70E7"/>
    <w:rsid w:val="00453A00"/>
    <w:rsid w:val="007C7EFE"/>
    <w:rsid w:val="00905B83"/>
    <w:rsid w:val="00AE191A"/>
    <w:rsid w:val="00B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9D3E"/>
  <w15:chartTrackingRefBased/>
  <w15:docId w15:val="{61B92690-011B-4B76-A5D7-03613C5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2024-01-04T14:26:00Z</dcterms:created>
  <dcterms:modified xsi:type="dcterms:W3CDTF">2024-01-04T15:06:00Z</dcterms:modified>
</cp:coreProperties>
</file>